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Using time value of money tables, a financial calculator, or Excel spreadsheet functions, calculate the amount of the annual rental payment.</w:t>
      </w:r>
      <w:r>
        <w:rPr>
          <w:rStyle w:val="Emphasis"/>
          <w:rFonts w:ascii="Helvetica" w:hAnsi="Helvetica" w:cs="Helvetica"/>
          <w:b/>
          <w:bCs/>
          <w:color w:val="16192B"/>
          <w:sz w:val="23"/>
          <w:szCs w:val="23"/>
        </w:rPr>
        <w:t> (Round factor values to 5 decimal places, e.g. 1.25124 and final answer to 0 decimal places, e.g. 5,275.)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Annual rental payment $——————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Prepare necessary journal entries and adjusting entries for Sheridan for 2020. </w:t>
      </w:r>
      <w:r>
        <w:rPr>
          <w:rStyle w:val="Emphasis"/>
          <w:rFonts w:ascii="Helvetica" w:hAnsi="Helvetica" w:cs="Helvetica"/>
          <w:b/>
          <w:bCs/>
          <w:color w:val="16192B"/>
          <w:sz w:val="23"/>
          <w:szCs w:val="23"/>
        </w:rPr>
        <w:t>(Credit account titles are automatically indented when the amount is entered. Do not indent manually. If no entry is required, select "No Entry" for the account titles and enter 0 for the amounts. Record journal entries in the order presented in the problem. Round factor values to 5 decimal places, e.g. 1.25124 and final answers to 0 decimal places, e.g. 5,275.)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Style w:val="Strong"/>
          <w:rFonts w:ascii="Helvetica" w:hAnsi="Helvetica" w:cs="Helvetica"/>
          <w:color w:val="16192B"/>
          <w:sz w:val="23"/>
          <w:szCs w:val="23"/>
        </w:rPr>
        <w:t xml:space="preserve">Date. Account Titles Dr. Cr. 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1)-choose a transaction date 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1/1/20. ————- ——. ——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12/31/20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(inception and payment of lease)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2)-choose a transaction date 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1/1/20. —————— ——- ——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12/31/20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(To record depreciation expense)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3)-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choose a transaction date 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1/1/20. —————- ——- ——-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12/31/20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(To record interest.)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Prepare necessary journal entries and adjusting entries for Lavery for 2020. </w:t>
      </w:r>
      <w:r>
        <w:rPr>
          <w:rStyle w:val="Emphasis"/>
          <w:rFonts w:ascii="Helvetica" w:hAnsi="Helvetica" w:cs="Helvetica"/>
          <w:b/>
          <w:bCs/>
          <w:color w:val="16192B"/>
          <w:sz w:val="23"/>
          <w:szCs w:val="23"/>
        </w:rPr>
        <w:t>(Credit account titles are automatically indented when the amount is entered. Do not indent manually. If no entry is required, select "No Entry" for the account titles and enter 0 for the amounts. Record journal entries in the order presented in the problem. Round factor values to 5 decimal places, e.g. 1.25124 and final answers to 0 decimal places, e.g. 5,275.)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Style w:val="Strong"/>
          <w:rFonts w:ascii="Helvetica" w:hAnsi="Helvetica" w:cs="Helvetica"/>
          <w:color w:val="16192B"/>
          <w:sz w:val="23"/>
          <w:szCs w:val="23"/>
        </w:rPr>
        <w:t>Date A/cTitles Dr. Cr.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1/1/20. —————. —— ——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—————. —— ——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—————- ——- ——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—————. —— ——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—————. —— ——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lastRenderedPageBreak/>
        <w:t>—————- ——- ——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(To record inception of lease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and cost of goods sold.)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2)-choose a transaction date 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1/1/20 ————. ——- ———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12/31/20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(Collection of lease payment.)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3)-choose a transaction date 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1/1/20 ————. ——- ———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12/31/20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(to record interest)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Style w:val="Strong"/>
          <w:rFonts w:ascii="Helvetica" w:hAnsi="Helvetica" w:cs="Helvetica"/>
          <w:color w:val="16192B"/>
          <w:sz w:val="23"/>
          <w:szCs w:val="23"/>
        </w:rPr>
        <w:t>Table. Present Value of 1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(</w:t>
      </w:r>
      <w:r>
        <w:rPr>
          <w:rStyle w:val="Emphasis"/>
          <w:rFonts w:ascii="Helvetica" w:hAnsi="Helvetica" w:cs="Helvetica"/>
          <w:b/>
          <w:bCs/>
          <w:color w:val="16192B"/>
          <w:sz w:val="23"/>
          <w:szCs w:val="23"/>
        </w:rPr>
        <w:t>n</w:t>
      </w:r>
      <w:r>
        <w:rPr>
          <w:rStyle w:val="Strong"/>
          <w:rFonts w:ascii="Helvetica" w:hAnsi="Helvetica" w:cs="Helvetica"/>
          <w:color w:val="16192B"/>
          <w:sz w:val="23"/>
          <w:szCs w:val="23"/>
        </w:rPr>
        <w:t>) periods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2%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2½%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3%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4%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5%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6%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7%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8%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9%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10%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11%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12%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15%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1 Periods(n)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0.98039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0.97561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0.97087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0.96156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0.95238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0.94340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0.93458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0.92593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0.91743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0.90909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0.90090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0.89286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0.86957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2(n)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0.96117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0.95181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lastRenderedPageBreak/>
        <w:t>0.94260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0.92456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0.90703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0.89000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0.87344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0.85734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0.84168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0.82645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0.81162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0.79719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0.75614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3(n)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0.94232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0.92860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0.91514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0.88900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0.86384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0.83962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0.81630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0.79383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0.77218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0.75132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0.73119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0.71178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0.65752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4(n)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0.92385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0.90595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0.88849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0.85480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0.82270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0.79209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0.76290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0.73503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0.70843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0.68301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0.65873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0.63552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0.57175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5(n)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0.90583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0.88385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0.86261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0.82193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0.78353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0.74726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0.71299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0.68058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0.64993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lastRenderedPageBreak/>
        <w:t>0.62092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0.59345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0.56743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0.49718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6(n)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0.88797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0.86230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0.83748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0.79031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0.74622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0.70496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0.66634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0.63017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0.59627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0.56447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0.53464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0.50663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0.43233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7(n)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0.87056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0.84127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0.81309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0.75992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0.71068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0.66506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0.62275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0.58349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0.54703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0.51316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0.48166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0.45235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0.37594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8(n)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0.85349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0.82075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0.78941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0.73069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0.67684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0.62741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0.58201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0.54027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0.50187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0.46651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0.43393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0.40388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0.32690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9(n)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0.83676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0.80073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lastRenderedPageBreak/>
        <w:t>0.76642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0.70259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0.64461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0.59190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0.54393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0.50025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0.46043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0.42410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0.39092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0.36061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0.28426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10(n)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0.82035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0.78120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0.74409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0.67556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0.61391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0.55839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0.50835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0.46319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0.42241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0.38554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0.35218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0.32197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0.24719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11(n)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0.80426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0.76214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0.72242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0.64958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0.58468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0.52679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0.47509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0.42888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0.38753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0.35049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0.31728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0.28748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0.21494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12(n)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0.78849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0.74356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0.70138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0.62460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0.55684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0.49697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0.44401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0.39711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0.35554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Style w:val="Emphasis"/>
          <w:rFonts w:ascii="Helvetica" w:hAnsi="Helvetica" w:cs="Helvetica"/>
          <w:b/>
          <w:bCs/>
          <w:color w:val="16192B"/>
          <w:sz w:val="23"/>
          <w:szCs w:val="23"/>
        </w:rPr>
        <w:t>TableA.5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Style w:val="Strong"/>
          <w:rFonts w:ascii="Helvetica" w:hAnsi="Helvetica" w:cs="Helvetica"/>
          <w:color w:val="16192B"/>
          <w:sz w:val="23"/>
          <w:szCs w:val="23"/>
        </w:rPr>
        <w:t>PRESENT VALUE OF AN ANNUITY DUE OF 1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Style w:val="Strong"/>
          <w:rFonts w:ascii="Helvetica" w:hAnsi="Helvetica" w:cs="Helvetica"/>
          <w:color w:val="16192B"/>
          <w:sz w:val="23"/>
          <w:szCs w:val="23"/>
        </w:rPr>
        <w:t>n( periods). (%8 ). 9%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Style w:val="Strong"/>
          <w:rFonts w:ascii="Helvetica" w:hAnsi="Helvetica" w:cs="Helvetica"/>
          <w:color w:val="16192B"/>
          <w:sz w:val="23"/>
          <w:szCs w:val="23"/>
        </w:rPr>
        <w:t>1. 1.00000 1.00000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2 1.92593 1.91743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3. 2.78326 2.75911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4. 3.57710 3.53130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5. 4.31213 4.23972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6. 4.99271 4.88965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7. 5.62288 5.48592</w:t>
      </w:r>
    </w:p>
    <w:p w:rsidR="00C91836" w:rsidRDefault="00C91836" w:rsidP="00C9183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8. 6.58238 6.03295</w:t>
      </w:r>
    </w:p>
    <w:p w:rsidR="007D1A57" w:rsidRDefault="007D1A57">
      <w:bookmarkStart w:id="0" w:name="_GoBack"/>
      <w:bookmarkEnd w:id="0"/>
    </w:p>
    <w:sectPr w:rsidR="007D1A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836"/>
    <w:rsid w:val="007D1A57"/>
    <w:rsid w:val="00C91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918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91836"/>
    <w:rPr>
      <w:b/>
      <w:bCs/>
    </w:rPr>
  </w:style>
  <w:style w:type="character" w:styleId="Emphasis">
    <w:name w:val="Emphasis"/>
    <w:basedOn w:val="DefaultParagraphFont"/>
    <w:uiPriority w:val="20"/>
    <w:qFormat/>
    <w:rsid w:val="00C9183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918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91836"/>
    <w:rPr>
      <w:b/>
      <w:bCs/>
    </w:rPr>
  </w:style>
  <w:style w:type="character" w:styleId="Emphasis">
    <w:name w:val="Emphasis"/>
    <w:basedOn w:val="DefaultParagraphFont"/>
    <w:uiPriority w:val="20"/>
    <w:qFormat/>
    <w:rsid w:val="00C9183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870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509</Words>
  <Characters>2906</Characters>
  <Application>Microsoft Office Word</Application>
  <DocSecurity>0</DocSecurity>
  <Lines>24</Lines>
  <Paragraphs>6</Paragraphs>
  <ScaleCrop>false</ScaleCrop>
  <Company/>
  <LinksUpToDate>false</LinksUpToDate>
  <CharactersWithSpaces>3409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2020-08-11T12:29:00Z</dcterms:created>
  <dcterms:modified xsi:type="dcterms:W3CDTF">2020-08-11T12:29:00Z</dcterms:modified>
</cp:coreProperties>
</file>